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188B" w14:textId="0B6A6A56" w:rsidR="00D753CE" w:rsidRPr="00D753CE" w:rsidRDefault="00D753CE" w:rsidP="00D753CE">
      <w:pPr>
        <w:jc w:val="center"/>
        <w:rPr>
          <w:rFonts w:ascii="Times New Roman" w:hAnsi="Times New Roman" w:cs="Times New Roman"/>
          <w:b/>
          <w:bCs/>
          <w:color w:val="000000" w:themeColor="text1"/>
          <w:sz w:val="44"/>
          <w:szCs w:val="44"/>
          <w:lang w:val="vi-VN"/>
        </w:rPr>
      </w:pPr>
      <w:r w:rsidRPr="00D753CE">
        <w:rPr>
          <w:rFonts w:ascii="Times New Roman" w:hAnsi="Times New Roman" w:cs="Times New Roman"/>
          <w:b/>
          <w:bCs/>
          <w:color w:val="000000" w:themeColor="text1"/>
          <w:sz w:val="44"/>
          <w:szCs w:val="44"/>
          <w:lang w:val="vi-VN"/>
        </w:rPr>
        <w:t>MỘT ĐOÀN TÀU</w:t>
      </w:r>
    </w:p>
    <w:p w14:paraId="56BA074F" w14:textId="77777777" w:rsidR="00D753CE" w:rsidRPr="00D753CE" w:rsidRDefault="00D753CE" w:rsidP="00D753CE">
      <w:pPr>
        <w:rPr>
          <w:rFonts w:ascii="Times New Roman" w:hAnsi="Times New Roman" w:cs="Times New Roman"/>
          <w:sz w:val="36"/>
          <w:szCs w:val="36"/>
        </w:rPr>
      </w:pPr>
    </w:p>
    <w:p w14:paraId="4922DB63" w14:textId="77777777" w:rsidR="00D753CE" w:rsidRPr="00D753CE" w:rsidRDefault="00D753CE" w:rsidP="00D753CE">
      <w:pPr>
        <w:rPr>
          <w:rFonts w:ascii="Times New Roman" w:hAnsi="Times New Roman" w:cs="Times New Roman"/>
          <w:sz w:val="36"/>
          <w:szCs w:val="36"/>
        </w:rPr>
      </w:pPr>
    </w:p>
    <w:p w14:paraId="4E50A478" w14:textId="77777777" w:rsidR="00D753CE" w:rsidRPr="00D753CE" w:rsidRDefault="00D753CE" w:rsidP="00D753CE">
      <w:pPr>
        <w:pStyle w:val="NormalWeb"/>
        <w:spacing w:before="0" w:beforeAutospacing="0" w:after="150" w:afterAutospacing="0" w:line="450" w:lineRule="atLeast"/>
        <w:rPr>
          <w:color w:val="333333"/>
          <w:sz w:val="36"/>
          <w:szCs w:val="36"/>
        </w:rPr>
      </w:pPr>
      <w:r w:rsidRPr="00D753CE">
        <w:rPr>
          <w:sz w:val="36"/>
          <w:szCs w:val="36"/>
        </w:rPr>
        <w:tab/>
      </w:r>
      <w:r w:rsidRPr="00D753CE">
        <w:rPr>
          <w:b/>
          <w:bCs/>
          <w:color w:val="333333"/>
          <w:sz w:val="36"/>
          <w:szCs w:val="36"/>
        </w:rPr>
        <w:t>Luật chơi:</w:t>
      </w:r>
    </w:p>
    <w:p w14:paraId="06C27A4C" w14:textId="77777777" w:rsidR="00D753CE" w:rsidRPr="00D753CE" w:rsidRDefault="00D753CE" w:rsidP="00D753CE">
      <w:pPr>
        <w:numPr>
          <w:ilvl w:val="0"/>
          <w:numId w:val="1"/>
        </w:numPr>
        <w:spacing w:before="100" w:beforeAutospacing="1" w:after="100" w:afterAutospacing="1"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color w:val="333333"/>
          <w:kern w:val="0"/>
          <w:sz w:val="36"/>
          <w:szCs w:val="36"/>
          <w14:ligatures w14:val="none"/>
        </w:rPr>
        <w:t>Các bé sẽ phải xuất phát và ngừng lại theo như đúng hiệu lệnh của cô giáo. Nếu như bé nào không thực hiện đúng thì bắt buộc phải ra ngoài không chơi một vòng.</w:t>
      </w:r>
    </w:p>
    <w:p w14:paraId="6DDA5BE5" w14:textId="77777777" w:rsidR="00D753CE" w:rsidRPr="00D753CE" w:rsidRDefault="00D753CE" w:rsidP="00D753CE">
      <w:pPr>
        <w:spacing w:after="150"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b/>
          <w:bCs/>
          <w:color w:val="333333"/>
          <w:kern w:val="0"/>
          <w:sz w:val="36"/>
          <w:szCs w:val="36"/>
          <w14:ligatures w14:val="none"/>
        </w:rPr>
        <w:t>Cách chơi:</w:t>
      </w:r>
    </w:p>
    <w:p w14:paraId="6D04596C" w14:textId="77777777" w:rsidR="00D753CE" w:rsidRPr="00D753CE" w:rsidRDefault="00D753CE" w:rsidP="00D753CE">
      <w:pPr>
        <w:numPr>
          <w:ilvl w:val="0"/>
          <w:numId w:val="2"/>
        </w:numPr>
        <w:spacing w:before="100" w:beforeAutospacing="1" w:after="100" w:afterAutospacing="1"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color w:val="333333"/>
          <w:kern w:val="0"/>
          <w:sz w:val="36"/>
          <w:szCs w:val="36"/>
          <w14:ligatures w14:val="none"/>
        </w:rPr>
        <w:t>Cô giáo sẽ vạch sẵn 2 đường thẳng song song với nhau hay cũng có thể sử dụng hàng gạch lót nền để làm vạch.</w:t>
      </w:r>
    </w:p>
    <w:p w14:paraId="5AE7808A" w14:textId="77777777" w:rsidR="00D753CE" w:rsidRPr="00D753CE" w:rsidRDefault="00D753CE" w:rsidP="00D753CE">
      <w:pPr>
        <w:numPr>
          <w:ilvl w:val="0"/>
          <w:numId w:val="2"/>
        </w:numPr>
        <w:spacing w:before="100" w:beforeAutospacing="1" w:after="100" w:afterAutospacing="1"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color w:val="333333"/>
          <w:kern w:val="0"/>
          <w:sz w:val="36"/>
          <w:szCs w:val="36"/>
          <w14:ligatures w14:val="none"/>
        </w:rPr>
        <w:t>Cô giáo cho các bé xếp thành hàng dọc, lúc này tay của các bé sẽ đặt lên vai nhau làm thành một đoàn tàu hỏa đi trong 2 đường thẳng song song (hoặc cũng có thể đi theo hàng gạch lót nền).</w:t>
      </w:r>
    </w:p>
    <w:p w14:paraId="7E3B1528" w14:textId="77777777" w:rsidR="00D753CE" w:rsidRPr="00D753CE" w:rsidRDefault="00D753CE" w:rsidP="00D753CE">
      <w:pPr>
        <w:numPr>
          <w:ilvl w:val="0"/>
          <w:numId w:val="2"/>
        </w:numPr>
        <w:spacing w:before="100" w:beforeAutospacing="1" w:after="100" w:afterAutospacing="1"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color w:val="333333"/>
          <w:kern w:val="0"/>
          <w:sz w:val="36"/>
          <w:szCs w:val="36"/>
          <w14:ligatures w14:val="none"/>
        </w:rPr>
        <w:t>Khi cô giáo bắt đầu giơ cờ xanh, các bé sẽ di chuyển làm thành đoàn tàu, miệng không ngừng kêu: “xình, xịch”.</w:t>
      </w:r>
    </w:p>
    <w:p w14:paraId="3BA7965E" w14:textId="77777777" w:rsidR="00D753CE" w:rsidRPr="00D753CE" w:rsidRDefault="00D753CE" w:rsidP="00D753CE">
      <w:pPr>
        <w:numPr>
          <w:ilvl w:val="0"/>
          <w:numId w:val="2"/>
        </w:numPr>
        <w:spacing w:before="100" w:beforeAutospacing="1" w:after="100" w:afterAutospacing="1"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color w:val="333333"/>
          <w:kern w:val="0"/>
          <w:sz w:val="36"/>
          <w:szCs w:val="36"/>
          <w14:ligatures w14:val="none"/>
        </w:rPr>
        <w:t>Khi cô giáo hô: “Tàu lên dốc” thì tất cả các bé phải đi bằng gót chân và miệng bắt đầu kêu: “tu tu”</w:t>
      </w:r>
    </w:p>
    <w:p w14:paraId="27407149" w14:textId="77777777" w:rsidR="00D753CE" w:rsidRPr="00D753CE" w:rsidRDefault="00D753CE" w:rsidP="00D753CE">
      <w:pPr>
        <w:numPr>
          <w:ilvl w:val="0"/>
          <w:numId w:val="2"/>
        </w:numPr>
        <w:spacing w:before="100" w:beforeAutospacing="1" w:after="100" w:afterAutospacing="1" w:line="450" w:lineRule="atLeast"/>
        <w:rPr>
          <w:rFonts w:ascii="Times New Roman" w:eastAsia="Times New Roman" w:hAnsi="Times New Roman" w:cs="Times New Roman"/>
          <w:color w:val="333333"/>
          <w:kern w:val="0"/>
          <w:sz w:val="36"/>
          <w:szCs w:val="36"/>
          <w14:ligatures w14:val="none"/>
        </w:rPr>
      </w:pPr>
      <w:r w:rsidRPr="00D753CE">
        <w:rPr>
          <w:rFonts w:ascii="Times New Roman" w:eastAsia="Times New Roman" w:hAnsi="Times New Roman" w:cs="Times New Roman"/>
          <w:color w:val="333333"/>
          <w:kern w:val="0"/>
          <w:sz w:val="36"/>
          <w:szCs w:val="36"/>
          <w14:ligatures w14:val="none"/>
        </w:rPr>
        <w:t>Khi cô giáo hô: “Tàu xuống dốc” thì tất cả các bé phải đi bằng mũi chân và miệng cũng vẫn kêu: “tu tu”.</w:t>
      </w:r>
    </w:p>
    <w:p w14:paraId="203AF43D" w14:textId="6E46CEE4" w:rsidR="00D753CE" w:rsidRPr="00D753CE" w:rsidRDefault="00D753CE" w:rsidP="00D753CE">
      <w:pPr>
        <w:tabs>
          <w:tab w:val="left" w:pos="5252"/>
        </w:tabs>
      </w:pPr>
    </w:p>
    <w:sectPr w:rsidR="00D753CE" w:rsidRPr="00D753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2CA0"/>
    <w:multiLevelType w:val="multilevel"/>
    <w:tmpl w:val="40D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F784F"/>
    <w:multiLevelType w:val="multilevel"/>
    <w:tmpl w:val="82C6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257839">
    <w:abstractNumId w:val="1"/>
  </w:num>
  <w:num w:numId="2" w16cid:durableId="126434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CE"/>
    <w:rsid w:val="00630772"/>
    <w:rsid w:val="009B2571"/>
    <w:rsid w:val="00D753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E564"/>
  <w15:chartTrackingRefBased/>
  <w15:docId w15:val="{00D19930-4562-254C-B399-A487D727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3C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75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1</cp:revision>
  <dcterms:created xsi:type="dcterms:W3CDTF">2024-09-19T14:25:00Z</dcterms:created>
  <dcterms:modified xsi:type="dcterms:W3CDTF">2024-09-19T14:26:00Z</dcterms:modified>
</cp:coreProperties>
</file>